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4E6F" w14:textId="41DF2FA0" w:rsidR="00AA7EF8" w:rsidRPr="00AA7EF8" w:rsidRDefault="00AA7EF8" w:rsidP="00AA7E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F8">
        <w:rPr>
          <w:b/>
          <w:sz w:val="24"/>
          <w:szCs w:val="24"/>
        </w:rPr>
        <w:t>Georgia Association for Industrial-Organizational Psychology (GAIOP</w:t>
      </w:r>
      <w:r w:rsidR="00D12077">
        <w:rPr>
          <w:b/>
          <w:sz w:val="24"/>
          <w:szCs w:val="24"/>
        </w:rPr>
        <w:t>)</w:t>
      </w:r>
    </w:p>
    <w:p w14:paraId="098EE027" w14:textId="247439EB" w:rsidR="00AA7EF8" w:rsidRPr="00AA7EF8" w:rsidRDefault="00AA7EF8" w:rsidP="00AA7EF8">
      <w:pPr>
        <w:jc w:val="center"/>
        <w:rPr>
          <w:b/>
          <w:sz w:val="24"/>
          <w:szCs w:val="24"/>
        </w:rPr>
      </w:pPr>
      <w:r w:rsidRPr="00AA7EF8">
        <w:rPr>
          <w:b/>
          <w:sz w:val="24"/>
          <w:szCs w:val="24"/>
        </w:rPr>
        <w:t>2019 Annual Report</w:t>
      </w:r>
    </w:p>
    <w:p w14:paraId="20808BEF" w14:textId="77777777" w:rsidR="00AA7EF8" w:rsidRDefault="00AA7EF8">
      <w:pPr>
        <w:rPr>
          <w:b/>
        </w:rPr>
      </w:pPr>
    </w:p>
    <w:p w14:paraId="4DB30EE1" w14:textId="7199D3EA" w:rsidR="00AA7EF8" w:rsidRPr="00AA7EF8" w:rsidRDefault="00AA7EF8">
      <w:pPr>
        <w:rPr>
          <w:b/>
        </w:rPr>
      </w:pPr>
      <w:r w:rsidRPr="00AA7EF8">
        <w:rPr>
          <w:b/>
        </w:rPr>
        <w:t>Message From the President</w:t>
      </w:r>
      <w:r>
        <w:rPr>
          <w:b/>
        </w:rPr>
        <w:t>: John Morrison, Ph.D.</w:t>
      </w:r>
    </w:p>
    <w:p w14:paraId="5A107E20" w14:textId="4939E92C" w:rsidR="00BC02A5" w:rsidRDefault="001E5829" w:rsidP="00AA7EF8">
      <w:pPr>
        <w:ind w:left="540" w:right="630"/>
        <w:jc w:val="both"/>
      </w:pPr>
      <w:r>
        <w:t xml:space="preserve">2019 </w:t>
      </w:r>
      <w:r w:rsidR="00C72550">
        <w:t>w</w:t>
      </w:r>
      <w:r>
        <w:t xml:space="preserve">as a </w:t>
      </w:r>
      <w:r w:rsidR="00C72550">
        <w:t>y</w:t>
      </w:r>
      <w:r>
        <w:t xml:space="preserve">ear of </w:t>
      </w:r>
      <w:r w:rsidR="00C72550">
        <w:t>f</w:t>
      </w:r>
      <w:r>
        <w:t>irsts for GAIOP</w:t>
      </w:r>
      <w:r w:rsidR="00C72550">
        <w:t>!</w:t>
      </w:r>
    </w:p>
    <w:p w14:paraId="45C3828B" w14:textId="12AC4710" w:rsidR="001E5829" w:rsidRDefault="00434D0F" w:rsidP="00AA7EF8">
      <w:pPr>
        <w:ind w:left="540" w:right="630"/>
        <w:jc w:val="both"/>
      </w:pPr>
      <w:r>
        <w:t xml:space="preserve">Last year took GAIOP in new directions </w:t>
      </w:r>
      <w:r w:rsidR="00C72550">
        <w:t>leading</w:t>
      </w:r>
      <w:r>
        <w:t xml:space="preserve"> to several firsts for the organization.  </w:t>
      </w:r>
      <w:r w:rsidR="00C72550">
        <w:t>Most notably, t</w:t>
      </w:r>
      <w:r w:rsidR="001E5829">
        <w:t xml:space="preserve">hree new members joined the </w:t>
      </w:r>
      <w:r w:rsidR="00C72550">
        <w:t>Board.  I would like to acknowledge their contributions.</w:t>
      </w:r>
    </w:p>
    <w:p w14:paraId="7873DE11" w14:textId="7F2BC1B4" w:rsidR="001E5829" w:rsidRDefault="001E5829" w:rsidP="00AA7EF8">
      <w:pPr>
        <w:ind w:left="540" w:right="630"/>
        <w:jc w:val="both"/>
      </w:pPr>
      <w:r>
        <w:t xml:space="preserve">MaryAnn Jerrum, MA, </w:t>
      </w:r>
      <w:r w:rsidR="00C30BD6">
        <w:t xml:space="preserve">is the new </w:t>
      </w:r>
      <w:r>
        <w:t>Membership Vice President</w:t>
      </w:r>
      <w:r w:rsidR="00C72550">
        <w:t xml:space="preserve">. </w:t>
      </w:r>
      <w:r w:rsidR="00EF361A">
        <w:t xml:space="preserve"> </w:t>
      </w:r>
      <w:r>
        <w:t>MaryAnn</w:t>
      </w:r>
      <w:r w:rsidR="00434D0F">
        <w:t xml:space="preserve"> br</w:t>
      </w:r>
      <w:r w:rsidR="00EF361A">
        <w:t>ings</w:t>
      </w:r>
      <w:r w:rsidR="00434D0F">
        <w:t xml:space="preserve"> a great deal of energy and enthusiasm to the </w:t>
      </w:r>
      <w:r w:rsidR="00C30BD6">
        <w:t>Board</w:t>
      </w:r>
      <w:r w:rsidR="00434D0F">
        <w:t>, and</w:t>
      </w:r>
      <w:r>
        <w:t xml:space="preserve"> </w:t>
      </w:r>
      <w:r w:rsidR="00434D0F">
        <w:t>c</w:t>
      </w:r>
      <w:r>
        <w:t>ontinue</w:t>
      </w:r>
      <w:r w:rsidR="00EF361A">
        <w:t>s</w:t>
      </w:r>
      <w:r>
        <w:t xml:space="preserve"> the association’s outreach efforts to students in regional I</w:t>
      </w:r>
      <w:r w:rsidR="00EF361A">
        <w:t>-</w:t>
      </w:r>
      <w:r w:rsidR="007F256E">
        <w:t>O</w:t>
      </w:r>
      <w:r>
        <w:t xml:space="preserve"> programs</w:t>
      </w:r>
      <w:r w:rsidR="00434D0F">
        <w:t xml:space="preserve">.  She </w:t>
      </w:r>
      <w:r w:rsidR="00EF361A">
        <w:t xml:space="preserve">has </w:t>
      </w:r>
      <w:r w:rsidR="00434D0F">
        <w:t>e</w:t>
      </w:r>
      <w:r>
        <w:t xml:space="preserve">xplored and implemented </w:t>
      </w:r>
      <w:r w:rsidR="00434D0F">
        <w:t xml:space="preserve">various </w:t>
      </w:r>
      <w:r>
        <w:t>member recognition and appreciation initiatives</w:t>
      </w:r>
      <w:r w:rsidR="007F256E">
        <w:t>,</w:t>
      </w:r>
      <w:r w:rsidR="00434D0F">
        <w:t xml:space="preserve"> and </w:t>
      </w:r>
      <w:r w:rsidR="007F256E">
        <w:t xml:space="preserve">she </w:t>
      </w:r>
      <w:r w:rsidR="00EF361A">
        <w:t xml:space="preserve">assumed </w:t>
      </w:r>
      <w:r>
        <w:t>responsibility for coordinating GAIOP’s Social Events</w:t>
      </w:r>
      <w:r w:rsidR="00434D0F">
        <w:t xml:space="preserve">.  When needed, </w:t>
      </w:r>
      <w:r w:rsidR="007F256E">
        <w:t>MaryAnn</w:t>
      </w:r>
      <w:r w:rsidR="00434D0F">
        <w:t xml:space="preserve"> has r</w:t>
      </w:r>
      <w:r>
        <w:t>olled up her sleeves and done whatever is asked to make sure the workshops run smoothly</w:t>
      </w:r>
      <w:r w:rsidR="00434D0F">
        <w:t>.</w:t>
      </w:r>
    </w:p>
    <w:p w14:paraId="101B2EA3" w14:textId="59C86CA1" w:rsidR="00183BF7" w:rsidRDefault="006E5B99" w:rsidP="00AA7EF8">
      <w:pPr>
        <w:ind w:left="540" w:right="630"/>
        <w:jc w:val="both"/>
      </w:pPr>
      <w:r>
        <w:t xml:space="preserve">Joy McCarthy, PhD, is the new Programs Vice President.  Doing a job once held by two people, </w:t>
      </w:r>
      <w:r w:rsidR="00C30BD6">
        <w:t>s</w:t>
      </w:r>
      <w:r w:rsidR="00434D0F">
        <w:t xml:space="preserve">he </w:t>
      </w:r>
      <w:r w:rsidR="00C30BD6">
        <w:t xml:space="preserve">has fostered excellent relationships with our important </w:t>
      </w:r>
      <w:r w:rsidR="001E5829">
        <w:t xml:space="preserve">Division 14 contacts </w:t>
      </w:r>
      <w:r w:rsidR="00C30BD6">
        <w:t xml:space="preserve">and our </w:t>
      </w:r>
      <w:r w:rsidR="001E5829">
        <w:t>generous local benefactors</w:t>
      </w:r>
      <w:r w:rsidR="00C30BD6">
        <w:t xml:space="preserve">, </w:t>
      </w:r>
      <w:r w:rsidR="001E5829">
        <w:t>the organizations who have graciously donate</w:t>
      </w:r>
      <w:r w:rsidR="00C30BD6">
        <w:t>d</w:t>
      </w:r>
      <w:r w:rsidR="001E5829">
        <w:t xml:space="preserve"> their facilities for GAIOP workshops</w:t>
      </w:r>
      <w:r w:rsidR="00434D0F">
        <w:t xml:space="preserve">.  </w:t>
      </w:r>
      <w:r w:rsidR="001D600D" w:rsidRPr="003A4C92">
        <w:t>In concert with a hard-working Programs Committee</w:t>
      </w:r>
      <w:r w:rsidR="001D600D" w:rsidRPr="001D600D">
        <w:rPr>
          <w:highlight w:val="yellow"/>
        </w:rPr>
        <w:t>,</w:t>
      </w:r>
      <w:r w:rsidR="001D600D">
        <w:t xml:space="preserve"> </w:t>
      </w:r>
      <w:r w:rsidR="00C30BD6">
        <w:t xml:space="preserve">Joy </w:t>
      </w:r>
      <w:r w:rsidR="00D106EC">
        <w:t xml:space="preserve">impressively </w:t>
      </w:r>
      <w:r w:rsidR="00183BF7">
        <w:t>develop</w:t>
      </w:r>
      <w:r w:rsidR="00D106EC">
        <w:t>ed</w:t>
      </w:r>
      <w:r w:rsidR="00183BF7">
        <w:t xml:space="preserve"> several high-level topics into full-fledged workshops and</w:t>
      </w:r>
      <w:r w:rsidR="00D106EC">
        <w:t>,</w:t>
      </w:r>
      <w:r w:rsidR="00183BF7">
        <w:t xml:space="preserve"> in other cases</w:t>
      </w:r>
      <w:r w:rsidR="00D106EC">
        <w:t>,</w:t>
      </w:r>
      <w:r w:rsidR="00183BF7">
        <w:t xml:space="preserve"> oversaw the entire process from beginning to end</w:t>
      </w:r>
      <w:r w:rsidR="00434D0F">
        <w:t xml:space="preserve">.  </w:t>
      </w:r>
      <w:r w:rsidR="00D106EC">
        <w:t xml:space="preserve">In every case, she </w:t>
      </w:r>
      <w:r w:rsidR="00434D0F">
        <w:t>maintain</w:t>
      </w:r>
      <w:r w:rsidR="00D106EC">
        <w:t>ed</w:t>
      </w:r>
      <w:r w:rsidR="00434D0F">
        <w:t xml:space="preserve"> the </w:t>
      </w:r>
      <w:r w:rsidR="00D106EC">
        <w:t xml:space="preserve">high </w:t>
      </w:r>
      <w:r w:rsidR="00434D0F">
        <w:t xml:space="preserve">standards for </w:t>
      </w:r>
      <w:r w:rsidR="00D106EC">
        <w:t xml:space="preserve">workshop </w:t>
      </w:r>
      <w:r w:rsidR="00434D0F">
        <w:t xml:space="preserve">content </w:t>
      </w:r>
      <w:r w:rsidR="0003721C">
        <w:t xml:space="preserve">and delivery </w:t>
      </w:r>
      <w:r w:rsidR="00D106EC">
        <w:t xml:space="preserve">that </w:t>
      </w:r>
      <w:r w:rsidR="00434D0F">
        <w:t>members have come to expect.</w:t>
      </w:r>
    </w:p>
    <w:p w14:paraId="7DD8CB73" w14:textId="4861CA31" w:rsidR="00183BF7" w:rsidRDefault="00183BF7" w:rsidP="00AA7EF8">
      <w:pPr>
        <w:ind w:left="540" w:right="630"/>
        <w:jc w:val="both"/>
      </w:pPr>
      <w:r>
        <w:t xml:space="preserve">Amy Stewart, PhD, </w:t>
      </w:r>
      <w:r w:rsidR="00D106EC">
        <w:t xml:space="preserve">is the new </w:t>
      </w:r>
      <w:r>
        <w:t>Secretary-Treasurer</w:t>
      </w:r>
      <w:r w:rsidR="00D106EC">
        <w:t xml:space="preserve">.  </w:t>
      </w:r>
      <w:r>
        <w:t>Amy</w:t>
      </w:r>
      <w:r w:rsidR="00434D0F">
        <w:t xml:space="preserve"> h</w:t>
      </w:r>
      <w:r>
        <w:t xml:space="preserve">as drawn on </w:t>
      </w:r>
      <w:r w:rsidR="00072665">
        <w:t xml:space="preserve">her </w:t>
      </w:r>
      <w:r>
        <w:t xml:space="preserve">unique </w:t>
      </w:r>
      <w:r w:rsidR="00072665">
        <w:t xml:space="preserve">accounting skills </w:t>
      </w:r>
      <w:r>
        <w:t>to standardize and greatly streamline the association’s financial tracking and reporting processes</w:t>
      </w:r>
      <w:r w:rsidR="00434D0F">
        <w:t xml:space="preserve">.  She </w:t>
      </w:r>
      <w:r w:rsidR="00072665">
        <w:t xml:space="preserve">successfully developed </w:t>
      </w:r>
      <w:r>
        <w:t>new expense payment and reimbursement</w:t>
      </w:r>
      <w:r w:rsidR="00434D0F">
        <w:t xml:space="preserve"> </w:t>
      </w:r>
      <w:r w:rsidR="00072665">
        <w:t xml:space="preserve">procedures </w:t>
      </w:r>
      <w:r w:rsidR="00434D0F">
        <w:t xml:space="preserve">that </w:t>
      </w:r>
      <w:r w:rsidR="00072665">
        <w:t xml:space="preserve">have enabled all </w:t>
      </w:r>
      <w:r w:rsidR="00434D0F">
        <w:t xml:space="preserve">Board members to </w:t>
      </w:r>
      <w:r w:rsidR="00072665">
        <w:t>better manage their responsibilities.</w:t>
      </w:r>
      <w:r w:rsidR="00434D0F">
        <w:t xml:space="preserve">  </w:t>
      </w:r>
      <w:r w:rsidR="00072665">
        <w:t xml:space="preserve">Amy </w:t>
      </w:r>
      <w:r w:rsidR="00EB4F2F">
        <w:t>c</w:t>
      </w:r>
      <w:r>
        <w:t>onducted benchmarking research on how other non-profit organizations manag</w:t>
      </w:r>
      <w:r w:rsidR="006E5B99">
        <w:t>e</w:t>
      </w:r>
      <w:r>
        <w:t xml:space="preserve"> their budgets, particularly with regard to reserve funds</w:t>
      </w:r>
      <w:r w:rsidR="00EB4F2F">
        <w:t xml:space="preserve">.  </w:t>
      </w:r>
      <w:r w:rsidR="00072665">
        <w:t>She</w:t>
      </w:r>
      <w:r w:rsidR="00EB4F2F">
        <w:t xml:space="preserve"> a</w:t>
      </w:r>
      <w:r>
        <w:t>lso pitched in and took a hands on approach to workshop delivery</w:t>
      </w:r>
      <w:r w:rsidR="00EB4F2F">
        <w:t>.</w:t>
      </w:r>
    </w:p>
    <w:p w14:paraId="0C1D3C53" w14:textId="77777777" w:rsidR="00AA7EF8" w:rsidRDefault="00183BF7" w:rsidP="00AA7EF8">
      <w:pPr>
        <w:ind w:left="540" w:right="630"/>
        <w:jc w:val="both"/>
      </w:pPr>
      <w:r>
        <w:t>Andy Neiner, PhD, Communications Vice President</w:t>
      </w:r>
      <w:r w:rsidR="0003721C">
        <w:t xml:space="preserve">.  </w:t>
      </w:r>
      <w:r>
        <w:t xml:space="preserve">Andy </w:t>
      </w:r>
      <w:r w:rsidR="00EB4F2F">
        <w:t>c</w:t>
      </w:r>
      <w:r>
        <w:t>ontinued to show dedication to the local I</w:t>
      </w:r>
      <w:r w:rsidR="00EB4F2F">
        <w:t>-</w:t>
      </w:r>
      <w:r>
        <w:t>O community by agreeing to continue serving on the 2019-20 Board</w:t>
      </w:r>
      <w:r w:rsidR="00EB4F2F">
        <w:t>.  In this capacity, he d</w:t>
      </w:r>
      <w:r w:rsidR="00D7344A">
        <w:t xml:space="preserve">iligently maintains the association’s website and ensures </w:t>
      </w:r>
      <w:r w:rsidR="0003721C">
        <w:t xml:space="preserve">that </w:t>
      </w:r>
      <w:r w:rsidR="00D7344A">
        <w:t xml:space="preserve">it </w:t>
      </w:r>
      <w:r w:rsidR="0003721C">
        <w:t xml:space="preserve">provides timely information to members and other interested parties.  </w:t>
      </w:r>
      <w:r w:rsidR="00EB4F2F">
        <w:t xml:space="preserve">He has also served as an active </w:t>
      </w:r>
      <w:r w:rsidR="00D7344A">
        <w:t xml:space="preserve">conduit of information to student and professional members regarding vital workshop </w:t>
      </w:r>
      <w:r w:rsidR="0003721C">
        <w:t xml:space="preserve">information and registration procedures, and posting job and internship opportunities.  </w:t>
      </w:r>
      <w:r w:rsidR="00EB4F2F">
        <w:t>Through summaries and photos that capture the moment, he h</w:t>
      </w:r>
      <w:r w:rsidR="00D7344A">
        <w:t xml:space="preserve">elps showcase the association’s </w:t>
      </w:r>
      <w:r w:rsidR="00EB4F2F">
        <w:t>events on the website as well.</w:t>
      </w:r>
    </w:p>
    <w:p w14:paraId="4162BF3F" w14:textId="616D2DB2" w:rsidR="00D7344A" w:rsidRDefault="00D7344A" w:rsidP="00AA7EF8">
      <w:pPr>
        <w:ind w:left="540" w:right="630"/>
        <w:jc w:val="both"/>
      </w:pPr>
      <w:r>
        <w:lastRenderedPageBreak/>
        <w:t>It was a pleasure serving with this team in 2019</w:t>
      </w:r>
      <w:r w:rsidR="00D106EC">
        <w:t xml:space="preserve"> and </w:t>
      </w:r>
      <w:r w:rsidR="0003721C">
        <w:t xml:space="preserve">it </w:t>
      </w:r>
      <w:r w:rsidR="00D106EC">
        <w:t xml:space="preserve">continues to be </w:t>
      </w:r>
      <w:r w:rsidR="0003721C">
        <w:t xml:space="preserve">so </w:t>
      </w:r>
      <w:r w:rsidR="00D106EC">
        <w:t>in</w:t>
      </w:r>
      <w:r w:rsidR="0003721C">
        <w:t>to</w:t>
      </w:r>
      <w:r w:rsidR="00D106EC">
        <w:t xml:space="preserve"> 2020</w:t>
      </w:r>
      <w:r w:rsidR="00E23A11">
        <w:t xml:space="preserve">.  </w:t>
      </w:r>
      <w:r w:rsidR="00326E6E">
        <w:t>The year would not have gone as well as it did without you</w:t>
      </w:r>
      <w:r>
        <w:t xml:space="preserve"> and</w:t>
      </w:r>
      <w:r w:rsidR="008770D6">
        <w:t xml:space="preserve">, as I already </w:t>
      </w:r>
      <w:r>
        <w:t>mentioned</w:t>
      </w:r>
      <w:r w:rsidR="008770D6">
        <w:t>,</w:t>
      </w:r>
      <w:r w:rsidR="00326E6E">
        <w:t xml:space="preserve"> several </w:t>
      </w:r>
      <w:r w:rsidR="008770D6">
        <w:t xml:space="preserve">GAIOP </w:t>
      </w:r>
      <w:r w:rsidR="00326E6E">
        <w:t>firsts were achieved</w:t>
      </w:r>
      <w:r w:rsidR="008770D6">
        <w:t>, including</w:t>
      </w:r>
      <w:r w:rsidR="00326E6E">
        <w:t>:</w:t>
      </w:r>
    </w:p>
    <w:p w14:paraId="044FB6A6" w14:textId="5FF02F83" w:rsidR="00D7344A" w:rsidRDefault="001D600D" w:rsidP="00AA7EF8">
      <w:pPr>
        <w:pStyle w:val="ListParagraph"/>
        <w:numPr>
          <w:ilvl w:val="0"/>
          <w:numId w:val="2"/>
        </w:numPr>
        <w:ind w:right="540"/>
        <w:jc w:val="both"/>
      </w:pPr>
      <w:r w:rsidRPr="003A4C92">
        <w:t>Delivery of</w:t>
      </w:r>
      <w:r w:rsidR="00D7344A" w:rsidRPr="003A4C92">
        <w:t xml:space="preserve"> six</w:t>
      </w:r>
      <w:r w:rsidR="00D7344A">
        <w:t xml:space="preserve"> three-hour workshops.  This is something the association has aspired to do for a number of years and the 2019 team finally pulled it off.</w:t>
      </w:r>
    </w:p>
    <w:p w14:paraId="1888EE2D" w14:textId="6717FA38" w:rsidR="008770D6" w:rsidRDefault="002578CB" w:rsidP="00AA7EF8">
      <w:pPr>
        <w:pStyle w:val="ListParagraph"/>
        <w:numPr>
          <w:ilvl w:val="0"/>
          <w:numId w:val="2"/>
        </w:numPr>
        <w:ind w:right="540"/>
        <w:jc w:val="both"/>
      </w:pPr>
      <w:r>
        <w:t>Tw</w:t>
      </w:r>
      <w:r w:rsidR="00D7344A">
        <w:t xml:space="preserve">o </w:t>
      </w:r>
      <w:r w:rsidR="008770D6">
        <w:t xml:space="preserve">post-workshop </w:t>
      </w:r>
      <w:r w:rsidR="00D7344A">
        <w:t xml:space="preserve">Social Events were held </w:t>
      </w:r>
      <w:r w:rsidR="008770D6">
        <w:t xml:space="preserve">at </w:t>
      </w:r>
      <w:r w:rsidR="00D7344A">
        <w:t>locations within easy walking distance from the workshop venue</w:t>
      </w:r>
      <w:r w:rsidR="008770D6">
        <w:t>s</w:t>
      </w:r>
      <w:r w:rsidR="00D7344A">
        <w:t>.   Th</w:t>
      </w:r>
      <w:r w:rsidR="008770D6">
        <w:t xml:space="preserve">e Social Events, </w:t>
      </w:r>
      <w:r w:rsidR="0003721C">
        <w:t>popular</w:t>
      </w:r>
      <w:r w:rsidR="008770D6">
        <w:t xml:space="preserve"> ways for GAIOP to give back to its members, were well attended and enjoyed by all. </w:t>
      </w:r>
    </w:p>
    <w:p w14:paraId="36635935" w14:textId="5E9A2D08" w:rsidR="00D81011" w:rsidRDefault="002578CB" w:rsidP="00AA7EF8">
      <w:pPr>
        <w:pStyle w:val="ListParagraph"/>
        <w:numPr>
          <w:ilvl w:val="0"/>
          <w:numId w:val="2"/>
        </w:numPr>
        <w:ind w:right="540"/>
        <w:jc w:val="both"/>
      </w:pPr>
      <w:r>
        <w:t xml:space="preserve">Workshops were held </w:t>
      </w:r>
      <w:r w:rsidR="00D7344A">
        <w:t>at three separate venues for the first time</w:t>
      </w:r>
      <w:r w:rsidR="00D81011">
        <w:t xml:space="preserve"> with the help of Friends of GAIOP</w:t>
      </w:r>
      <w:r w:rsidR="00D7344A">
        <w:t xml:space="preserve">.  </w:t>
      </w:r>
      <w:r w:rsidR="00C33B02">
        <w:t xml:space="preserve">Emory University and Novelis </w:t>
      </w:r>
      <w:r>
        <w:t xml:space="preserve">provided </w:t>
      </w:r>
      <w:r w:rsidR="00C33B02">
        <w:t xml:space="preserve">facilities free of charge on the east side and in Buckhead, respectively.  </w:t>
      </w:r>
      <w:r>
        <w:t>SunTrust made it possible for GAIOP to host its first downtown Atlanta workshop.</w:t>
      </w:r>
      <w:r w:rsidR="00C33B02">
        <w:t xml:space="preserve">  </w:t>
      </w:r>
    </w:p>
    <w:p w14:paraId="0FDF4B1E" w14:textId="2AE97D8A" w:rsidR="001E5829" w:rsidRDefault="00072665" w:rsidP="00AA7EF8">
      <w:pPr>
        <w:pStyle w:val="ListParagraph"/>
        <w:numPr>
          <w:ilvl w:val="0"/>
          <w:numId w:val="2"/>
        </w:numPr>
        <w:ind w:right="540"/>
        <w:jc w:val="both"/>
      </w:pPr>
      <w:r>
        <w:t xml:space="preserve">Due to the </w:t>
      </w:r>
      <w:r w:rsidR="002578CB">
        <w:t xml:space="preserve">generosity of </w:t>
      </w:r>
      <w:r w:rsidR="00D81011">
        <w:t xml:space="preserve">Friends of GAIOP and our member volunteers, we have effectively managed costs and built a secure financial reserve.  Consequently, membership dues and workshop fees </w:t>
      </w:r>
      <w:r>
        <w:t xml:space="preserve">for 2020 </w:t>
      </w:r>
      <w:r w:rsidR="001D600D" w:rsidRPr="003A4C92">
        <w:t>have remained</w:t>
      </w:r>
      <w:r>
        <w:t xml:space="preserve"> at 2019 levels. </w:t>
      </w:r>
    </w:p>
    <w:p w14:paraId="370FC7FD" w14:textId="719F7980" w:rsidR="00AA7EF8" w:rsidRDefault="00E23A11" w:rsidP="00175B53">
      <w:pPr>
        <w:ind w:right="-360"/>
      </w:pPr>
      <w:r>
        <w:t>If you have questions about that or any of the information I have shared with you, please do not hesitate to contact Andy</w:t>
      </w:r>
      <w:r w:rsidR="00AA7EF8">
        <w:t xml:space="preserve">  </w:t>
      </w:r>
      <w:hyperlink r:id="rId7" w:history="1">
        <w:r w:rsidR="00AA7EF8" w:rsidRPr="00375CFE">
          <w:rPr>
            <w:rStyle w:val="Hyperlink"/>
          </w:rPr>
          <w:t>communications@gaiop.org</w:t>
        </w:r>
      </w:hyperlink>
      <w:r w:rsidR="00AA7EF8">
        <w:rPr>
          <w:rStyle w:val="Hyperlink"/>
        </w:rPr>
        <w:t xml:space="preserve"> </w:t>
      </w:r>
      <w:r w:rsidR="00AA7EF8" w:rsidRPr="00AA7EF8">
        <w:rPr>
          <w:rStyle w:val="Hyperlink"/>
          <w:color w:val="000000" w:themeColor="text1"/>
          <w:u w:val="none"/>
        </w:rPr>
        <w:t xml:space="preserve">or me </w:t>
      </w:r>
      <w:hyperlink r:id="rId8" w:history="1">
        <w:r w:rsidR="00AA7EF8" w:rsidRPr="00375CFE">
          <w:rPr>
            <w:rStyle w:val="Hyperlink"/>
          </w:rPr>
          <w:t>president@gaiop.org</w:t>
        </w:r>
      </w:hyperlink>
      <w:r w:rsidR="00AA7EF8">
        <w:rPr>
          <w:rStyle w:val="Hyperlink"/>
        </w:rPr>
        <w:t>.</w:t>
      </w:r>
    </w:p>
    <w:p w14:paraId="4D215DE6" w14:textId="0A8E0829" w:rsidR="00066214" w:rsidRDefault="00EE365F" w:rsidP="00447C0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DFD10A" wp14:editId="15A97CD7">
            <wp:simplePos x="0" y="0"/>
            <wp:positionH relativeFrom="margin">
              <wp:posOffset>2926080</wp:posOffset>
            </wp:positionH>
            <wp:positionV relativeFrom="margin">
              <wp:posOffset>4236720</wp:posOffset>
            </wp:positionV>
            <wp:extent cx="2995930" cy="3159125"/>
            <wp:effectExtent l="0" t="0" r="127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30 at 9.05.02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EBAB7E1" wp14:editId="1F5485AB">
            <wp:simplePos x="0" y="0"/>
            <wp:positionH relativeFrom="margin">
              <wp:posOffset>-172720</wp:posOffset>
            </wp:positionH>
            <wp:positionV relativeFrom="margin">
              <wp:posOffset>4165600</wp:posOffset>
            </wp:positionV>
            <wp:extent cx="2827020" cy="1343660"/>
            <wp:effectExtent l="0" t="0" r="508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9.03.26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538" w:rsidRPr="006A1538">
        <w:rPr>
          <w:b/>
        </w:rPr>
        <w:t>2019 Financial Summary</w:t>
      </w:r>
      <w:r w:rsidR="005B10F7">
        <w:rPr>
          <w:b/>
        </w:rPr>
        <w:t xml:space="preserve"> </w:t>
      </w:r>
    </w:p>
    <w:p w14:paraId="2F1991A1" w14:textId="6FEA4CB7" w:rsidR="00066214" w:rsidRDefault="00EE365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22CFE3A" wp14:editId="18DF0745">
            <wp:simplePos x="0" y="0"/>
            <wp:positionH relativeFrom="margin">
              <wp:posOffset>-142875</wp:posOffset>
            </wp:positionH>
            <wp:positionV relativeFrom="margin">
              <wp:posOffset>5689600</wp:posOffset>
            </wp:positionV>
            <wp:extent cx="2797175" cy="1320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30 at 9.09.4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10FC6" w14:textId="726B6E4B" w:rsidR="00E23A11" w:rsidRDefault="005B10F7">
      <w:pPr>
        <w:rPr>
          <w:b/>
        </w:rPr>
      </w:pPr>
      <w:r>
        <w:rPr>
          <w:b/>
        </w:rPr>
        <w:t xml:space="preserve"> </w:t>
      </w:r>
    </w:p>
    <w:sectPr w:rsidR="00E23A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2D2D" w14:textId="77777777" w:rsidR="003874B3" w:rsidRDefault="003874B3" w:rsidP="00A87981">
      <w:pPr>
        <w:spacing w:after="0" w:line="240" w:lineRule="auto"/>
      </w:pPr>
      <w:r>
        <w:separator/>
      </w:r>
    </w:p>
  </w:endnote>
  <w:endnote w:type="continuationSeparator" w:id="0">
    <w:p w14:paraId="325714F9" w14:textId="77777777" w:rsidR="003874B3" w:rsidRDefault="003874B3" w:rsidP="00A8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8B1B" w14:textId="77777777" w:rsidR="00A87981" w:rsidRDefault="00A87981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FE21B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FE21B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0A002584" w14:textId="77777777" w:rsidR="00A87981" w:rsidRDefault="00A8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9F43" w14:textId="77777777" w:rsidR="003874B3" w:rsidRDefault="003874B3" w:rsidP="00A87981">
      <w:pPr>
        <w:spacing w:after="0" w:line="240" w:lineRule="auto"/>
      </w:pPr>
      <w:r>
        <w:separator/>
      </w:r>
    </w:p>
  </w:footnote>
  <w:footnote w:type="continuationSeparator" w:id="0">
    <w:p w14:paraId="791C0E7F" w14:textId="77777777" w:rsidR="003874B3" w:rsidRDefault="003874B3" w:rsidP="00A8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79C8"/>
    <w:multiLevelType w:val="hybridMultilevel"/>
    <w:tmpl w:val="4C1AFE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349211F"/>
    <w:multiLevelType w:val="hybridMultilevel"/>
    <w:tmpl w:val="C2AAA5BE"/>
    <w:lvl w:ilvl="0" w:tplc="78EA259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9"/>
    <w:rsid w:val="0003721C"/>
    <w:rsid w:val="00066214"/>
    <w:rsid w:val="00072665"/>
    <w:rsid w:val="000D6ACA"/>
    <w:rsid w:val="00141EE2"/>
    <w:rsid w:val="00175B53"/>
    <w:rsid w:val="00183BF7"/>
    <w:rsid w:val="001D600D"/>
    <w:rsid w:val="001E5829"/>
    <w:rsid w:val="002578CB"/>
    <w:rsid w:val="0027203C"/>
    <w:rsid w:val="00316AAC"/>
    <w:rsid w:val="00326E6E"/>
    <w:rsid w:val="003874B3"/>
    <w:rsid w:val="003A4C92"/>
    <w:rsid w:val="00434D0F"/>
    <w:rsid w:val="00447C0E"/>
    <w:rsid w:val="0047633F"/>
    <w:rsid w:val="004A4590"/>
    <w:rsid w:val="004B4876"/>
    <w:rsid w:val="0053418A"/>
    <w:rsid w:val="005B10F7"/>
    <w:rsid w:val="006A1538"/>
    <w:rsid w:val="006E5B99"/>
    <w:rsid w:val="00731F1B"/>
    <w:rsid w:val="007F256E"/>
    <w:rsid w:val="0086372D"/>
    <w:rsid w:val="008770D6"/>
    <w:rsid w:val="00A87981"/>
    <w:rsid w:val="00AA43DE"/>
    <w:rsid w:val="00AA7EF8"/>
    <w:rsid w:val="00AB01FD"/>
    <w:rsid w:val="00B52B58"/>
    <w:rsid w:val="00BC02A5"/>
    <w:rsid w:val="00BD3A50"/>
    <w:rsid w:val="00C30BD6"/>
    <w:rsid w:val="00C33B02"/>
    <w:rsid w:val="00C72550"/>
    <w:rsid w:val="00D106EC"/>
    <w:rsid w:val="00D10810"/>
    <w:rsid w:val="00D12077"/>
    <w:rsid w:val="00D515D8"/>
    <w:rsid w:val="00D7344A"/>
    <w:rsid w:val="00D81011"/>
    <w:rsid w:val="00E06CAA"/>
    <w:rsid w:val="00E23A11"/>
    <w:rsid w:val="00EA533E"/>
    <w:rsid w:val="00EB4F2F"/>
    <w:rsid w:val="00EE365F"/>
    <w:rsid w:val="00EF361A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EA2C"/>
  <w15:docId w15:val="{7F398469-7104-004E-B373-04AF741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5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unhideWhenUsed/>
    <w:rsid w:val="006A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81"/>
  </w:style>
  <w:style w:type="paragraph" w:styleId="Footer">
    <w:name w:val="footer"/>
    <w:basedOn w:val="Normal"/>
    <w:link w:val="FooterChar"/>
    <w:uiPriority w:val="99"/>
    <w:unhideWhenUsed/>
    <w:rsid w:val="00A8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gaio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gaio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Morrison</dc:creator>
  <cp:lastModifiedBy>Microsoft Office User</cp:lastModifiedBy>
  <cp:revision>2</cp:revision>
  <dcterms:created xsi:type="dcterms:W3CDTF">2020-04-30T15:41:00Z</dcterms:created>
  <dcterms:modified xsi:type="dcterms:W3CDTF">2020-04-30T15:41:00Z</dcterms:modified>
</cp:coreProperties>
</file>